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DC7" w:rsidRDefault="00BD2DC7" w:rsidP="00F0426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8C6897" w:rsidRDefault="00034FD7" w:rsidP="00194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Электронный архив Краевого Роскадастра пополнился на 400 тысяч дел</w:t>
      </w:r>
    </w:p>
    <w:p w:rsidR="0077466C" w:rsidRPr="0077466C" w:rsidRDefault="0077466C" w:rsidP="001945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803F49" w:rsidP="00BB5F8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FC58EF" w:rsidRPr="00A85466">
        <w:rPr>
          <w:rFonts w:ascii="Times New Roman" w:eastAsia="Calibri" w:hAnsi="Times New Roman" w:cs="Times New Roman"/>
          <w:b/>
          <w:sz w:val="28"/>
          <w:szCs w:val="28"/>
        </w:rPr>
        <w:t xml:space="preserve">первую </w:t>
      </w:r>
      <w:r w:rsidRPr="00A85466">
        <w:rPr>
          <w:rFonts w:ascii="Times New Roman" w:eastAsia="Calibri" w:hAnsi="Times New Roman" w:cs="Times New Roman"/>
          <w:b/>
          <w:sz w:val="28"/>
          <w:szCs w:val="28"/>
        </w:rPr>
        <w:t>половину</w:t>
      </w:r>
      <w:r w:rsidR="00E14C17">
        <w:rPr>
          <w:rFonts w:ascii="Times New Roman" w:eastAsia="Calibri" w:hAnsi="Times New Roman" w:cs="Times New Roman"/>
          <w:b/>
          <w:sz w:val="28"/>
          <w:szCs w:val="28"/>
        </w:rPr>
        <w:t xml:space="preserve">2023 года в филиале ППК «Роскадастр» по Краснодарскому краю оцифровали 400 тысяч дел. Напоминаем, за </w:t>
      </w:r>
      <w:r w:rsidR="00775351">
        <w:rPr>
          <w:rFonts w:ascii="Times New Roman" w:eastAsia="Calibri" w:hAnsi="Times New Roman" w:cs="Times New Roman"/>
          <w:b/>
          <w:sz w:val="28"/>
          <w:szCs w:val="28"/>
        </w:rPr>
        <w:t xml:space="preserve">весь </w:t>
      </w:r>
      <w:r w:rsidR="00E14C17">
        <w:rPr>
          <w:rFonts w:ascii="Times New Roman" w:eastAsia="Calibri" w:hAnsi="Times New Roman" w:cs="Times New Roman"/>
          <w:b/>
          <w:sz w:val="28"/>
          <w:szCs w:val="28"/>
        </w:rPr>
        <w:t>2022 год было создано всего 400 тысяч электронных образов документов</w:t>
      </w:r>
      <w:r w:rsidR="003F7F4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F374B" w:rsidRDefault="003F7F47" w:rsidP="003F7F4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КраевомРоскадастре увеличили объемы сканирования. В 2023 году нужно отсканировать 800 тысяч дел, в два раза больше, чем в прошлом году</w:t>
      </w:r>
      <w:r w:rsidR="00CF374B" w:rsidRPr="00CF374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832B0">
        <w:rPr>
          <w:rFonts w:ascii="Times New Roman" w:eastAsia="Calibri" w:hAnsi="Times New Roman" w:cs="Times New Roman"/>
          <w:bCs/>
          <w:sz w:val="28"/>
          <w:szCs w:val="28"/>
        </w:rPr>
        <w:t>Всего в архиве хранится 3,2 млн</w:t>
      </w:r>
      <w:r w:rsidR="00F371E1">
        <w:rPr>
          <w:rFonts w:ascii="Times New Roman" w:eastAsia="Calibri" w:hAnsi="Times New Roman" w:cs="Times New Roman"/>
          <w:bCs/>
          <w:sz w:val="28"/>
          <w:szCs w:val="28"/>
        </w:rPr>
        <w:t xml:space="preserve"> кадастровых дел и более 14,5 млн дел правоустанавливающих документов. На начало второго полугодия в электронный формат пер</w:t>
      </w:r>
      <w:r w:rsidR="00F25814">
        <w:rPr>
          <w:rFonts w:ascii="Times New Roman" w:eastAsia="Calibri" w:hAnsi="Times New Roman" w:cs="Times New Roman"/>
          <w:bCs/>
          <w:sz w:val="28"/>
          <w:szCs w:val="28"/>
        </w:rPr>
        <w:t>еведены 75% пакетов документов.</w:t>
      </w:r>
    </w:p>
    <w:p w:rsidR="00F25814" w:rsidRPr="00CA14B8" w:rsidRDefault="00F25814" w:rsidP="00CA14B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«Оцифровка архива идет полным ходом</w:t>
      </w:r>
      <w:r w:rsidR="00E758CB" w:rsidRPr="00E0029A">
        <w:rPr>
          <w:rFonts w:ascii="Times New Roman" w:eastAsia="Calibri" w:hAnsi="Times New Roman" w:cs="Times New Roman"/>
          <w:bCs/>
          <w:i/>
          <w:sz w:val="28"/>
          <w:szCs w:val="28"/>
        </w:rPr>
        <w:t>, увеличиваем масштабы</w:t>
      </w:r>
      <w:r w:rsidR="00E0029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каждый месяц. 30 апреля 2021 года вышел закон № </w:t>
      </w:r>
      <w:hyperlink r:id="rId9" w:history="1">
        <w:r w:rsidR="00E0029A" w:rsidRPr="00CA14B8">
          <w:rPr>
            <w:rStyle w:val="a4"/>
            <w:rFonts w:ascii="Times New Roman" w:eastAsia="Calibri" w:hAnsi="Times New Roman" w:cs="Times New Roman"/>
            <w:bCs/>
            <w:i/>
            <w:sz w:val="28"/>
            <w:szCs w:val="28"/>
          </w:rPr>
          <w:t>120-ФЗ</w:t>
        </w:r>
      </w:hyperlink>
      <w:r w:rsidR="00E0029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согласно которому должны быть отсканированы все </w:t>
      </w:r>
      <w:bookmarkStart w:id="0" w:name="_GoBack"/>
      <w:bookmarkEnd w:id="0"/>
      <w:r w:rsidR="00E0029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документы, формирующие реестровое дело. </w:t>
      </w:r>
      <w:r w:rsidR="00CA14B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Такие документы </w:t>
      </w:r>
      <w:r w:rsidR="00CA14B8" w:rsidRPr="00CA14B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отражают историю объекта недвижимости, </w:t>
      </w:r>
      <w:r w:rsidR="00CA14B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содержат </w:t>
      </w:r>
      <w:r w:rsidR="002B6A55">
        <w:rPr>
          <w:rFonts w:ascii="Times New Roman" w:eastAsia="Calibri" w:hAnsi="Times New Roman" w:cs="Times New Roman"/>
          <w:bCs/>
          <w:i/>
          <w:sz w:val="28"/>
          <w:szCs w:val="28"/>
        </w:rPr>
        <w:t>информацию о его образовании, изменении основных характеристик и прекращении существования</w:t>
      </w:r>
      <w:r w:rsidR="00CA14B8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="00CA14B8">
        <w:rPr>
          <w:rFonts w:ascii="Times New Roman" w:eastAsia="Calibri" w:hAnsi="Times New Roman" w:cs="Times New Roman"/>
          <w:bCs/>
          <w:sz w:val="28"/>
          <w:szCs w:val="28"/>
        </w:rPr>
        <w:t xml:space="preserve">, - отмечает </w:t>
      </w:r>
      <w:r w:rsidR="00CA14B8" w:rsidRPr="00CA14B8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</w:t>
      </w:r>
      <w:r w:rsidR="00AC1B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филиала ППК «Роскадастр» по Краснодарскому краю Виктория Божко.</w:t>
      </w:r>
    </w:p>
    <w:p w:rsidR="00E0029A" w:rsidRDefault="00721C5C" w:rsidP="003F7F4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Документы из электронного архива доступны во всех регионах страны, что позволяет получать услуги удаленно</w:t>
      </w:r>
      <w:r w:rsidR="00061DF9">
        <w:rPr>
          <w:rFonts w:ascii="Times New Roman" w:eastAsia="Calibri" w:hAnsi="Times New Roman" w:cs="Times New Roman"/>
          <w:bCs/>
          <w:sz w:val="28"/>
          <w:szCs w:val="28"/>
        </w:rPr>
        <w:t xml:space="preserve"> и существенно сокращает сроки предоставления государственных услуг Росреестра, так как тратить время на почтовую пересылку не требуется. </w:t>
      </w:r>
      <w:r w:rsidR="00A90822">
        <w:rPr>
          <w:rFonts w:ascii="Times New Roman" w:eastAsia="Calibri" w:hAnsi="Times New Roman" w:cs="Times New Roman"/>
          <w:bCs/>
          <w:sz w:val="28"/>
          <w:szCs w:val="28"/>
        </w:rPr>
        <w:t>При этом э</w:t>
      </w:r>
      <w:r w:rsidR="00A90822" w:rsidRPr="00A90822">
        <w:rPr>
          <w:rFonts w:ascii="Times New Roman" w:eastAsia="Calibri" w:hAnsi="Times New Roman" w:cs="Times New Roman"/>
          <w:bCs/>
          <w:sz w:val="28"/>
          <w:szCs w:val="28"/>
        </w:rPr>
        <w:t>лектронный образ документов заверяется усиленной квалифицированной подписью и юридически равнозначен бумажному оригиналу</w:t>
      </w:r>
      <w:r w:rsidR="00A9082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71444" w:rsidRPr="00B71444" w:rsidRDefault="00A90822" w:rsidP="000F6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Получить заверенную копию документов из архива Роскадастра можно, подав запрос в установленной форме </w:t>
      </w:r>
      <w:r w:rsidR="00B71444" w:rsidRPr="00B71444">
        <w:rPr>
          <w:rFonts w:ascii="Times New Roman" w:eastAsia="Calibri" w:hAnsi="Times New Roman" w:cs="Times New Roman"/>
          <w:bCs/>
          <w:sz w:val="28"/>
          <w:szCs w:val="28"/>
        </w:rPr>
        <w:t xml:space="preserve">(приказ Росреестра от 04.09.2020 № </w:t>
      </w:r>
      <w:hyperlink r:id="rId10" w:history="1">
        <w:r w:rsidR="00B71444" w:rsidRPr="00B7144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П/0329</w:t>
        </w:r>
      </w:hyperlink>
      <w:r w:rsidR="00B71444" w:rsidRPr="00B71444">
        <w:rPr>
          <w:rFonts w:ascii="Times New Roman" w:eastAsia="Calibri" w:hAnsi="Times New Roman" w:cs="Times New Roman"/>
          <w:bCs/>
          <w:sz w:val="28"/>
          <w:szCs w:val="28"/>
        </w:rPr>
        <w:t>) любым удобным способом:</w:t>
      </w:r>
    </w:p>
    <w:p w:rsidR="00B71444" w:rsidRPr="00B71444" w:rsidRDefault="00B71444" w:rsidP="0045593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1444">
        <w:rPr>
          <w:rFonts w:ascii="Times New Roman" w:eastAsia="Calibri" w:hAnsi="Times New Roman" w:cs="Times New Roman"/>
          <w:bCs/>
          <w:sz w:val="28"/>
          <w:szCs w:val="28"/>
        </w:rPr>
        <w:t>в ближайшем офисе МФЦ;</w:t>
      </w:r>
    </w:p>
    <w:p w:rsidR="00B71444" w:rsidRPr="00B71444" w:rsidRDefault="00B71444" w:rsidP="0045593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1444">
        <w:rPr>
          <w:rFonts w:ascii="Times New Roman" w:eastAsia="Calibri" w:hAnsi="Times New Roman" w:cs="Times New Roman"/>
          <w:bCs/>
          <w:sz w:val="28"/>
          <w:szCs w:val="28"/>
        </w:rPr>
        <w:t xml:space="preserve">на официальном сайте Росреестра </w:t>
      </w:r>
      <w:hyperlink r:id="rId11" w:history="1">
        <w:r w:rsidRPr="00B7144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rosreestr.gov.ru</w:t>
        </w:r>
      </w:hyperlink>
      <w:r w:rsidRPr="00B7144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71444" w:rsidRPr="00B71444" w:rsidRDefault="00B71444" w:rsidP="0045593B">
      <w:pPr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1444">
        <w:rPr>
          <w:rFonts w:ascii="Times New Roman" w:eastAsia="Calibri" w:hAnsi="Times New Roman" w:cs="Times New Roman"/>
          <w:bCs/>
          <w:sz w:val="28"/>
          <w:szCs w:val="28"/>
        </w:rPr>
        <w:t>на едином портале государственных и муниципальных услуг.</w:t>
      </w:r>
    </w:p>
    <w:p w:rsidR="00B71444" w:rsidRPr="00B71444" w:rsidRDefault="000D1CAF" w:rsidP="00455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B71444" w:rsidRPr="00B71444">
        <w:rPr>
          <w:rFonts w:ascii="Times New Roman" w:eastAsia="Calibri" w:hAnsi="Times New Roman" w:cs="Times New Roman"/>
          <w:bCs/>
          <w:sz w:val="28"/>
          <w:szCs w:val="28"/>
        </w:rPr>
        <w:t xml:space="preserve">одать заявление и получить документы в бумажной форме можно не выходя из дома, заказав </w:t>
      </w:r>
      <w:hyperlink r:id="rId12" w:history="1">
        <w:r w:rsidR="00B71444" w:rsidRPr="00B7144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выездное обслуживание</w:t>
        </w:r>
      </w:hyperlink>
      <w:r w:rsidR="00B71444" w:rsidRPr="00B71444">
        <w:rPr>
          <w:rFonts w:ascii="Times New Roman" w:eastAsia="Calibri" w:hAnsi="Times New Roman" w:cs="Times New Roman"/>
          <w:bCs/>
          <w:sz w:val="28"/>
          <w:szCs w:val="28"/>
        </w:rPr>
        <w:t xml:space="preserve"> Роскадастра, по телефону 8 (861) 992-13-02 (доб. 2060 или 2061), либо по электронной почте </w:t>
      </w:r>
      <w:hyperlink r:id="rId13" w:history="1">
        <w:r w:rsidR="00B71444" w:rsidRPr="00B7144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="00B71444" w:rsidRPr="00B7144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FB5B1C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5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F07" w:rsidRDefault="00EF2F07">
      <w:pPr>
        <w:spacing w:after="0" w:line="240" w:lineRule="auto"/>
      </w:pPr>
      <w:r>
        <w:separator/>
      </w:r>
    </w:p>
  </w:endnote>
  <w:endnote w:type="continuationSeparator" w:id="1">
    <w:p w:rsidR="00EF2F07" w:rsidRDefault="00EF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F07" w:rsidRDefault="00EF2F07">
      <w:pPr>
        <w:spacing w:after="0" w:line="240" w:lineRule="auto"/>
      </w:pPr>
      <w:r>
        <w:separator/>
      </w:r>
    </w:p>
  </w:footnote>
  <w:footnote w:type="continuationSeparator" w:id="1">
    <w:p w:rsidR="00EF2F07" w:rsidRDefault="00EF2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663C7"/>
    <w:multiLevelType w:val="hybridMultilevel"/>
    <w:tmpl w:val="06D20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17087"/>
    <w:rsid w:val="0002364A"/>
    <w:rsid w:val="00030A73"/>
    <w:rsid w:val="00034FD7"/>
    <w:rsid w:val="0005193A"/>
    <w:rsid w:val="00061DF9"/>
    <w:rsid w:val="00072FF4"/>
    <w:rsid w:val="0008390B"/>
    <w:rsid w:val="000A111F"/>
    <w:rsid w:val="000A3BEE"/>
    <w:rsid w:val="000B3C35"/>
    <w:rsid w:val="000D1CAF"/>
    <w:rsid w:val="000F0F07"/>
    <w:rsid w:val="000F6421"/>
    <w:rsid w:val="00105E04"/>
    <w:rsid w:val="0012356F"/>
    <w:rsid w:val="0019453E"/>
    <w:rsid w:val="001A5BEA"/>
    <w:rsid w:val="001C2309"/>
    <w:rsid w:val="001D156C"/>
    <w:rsid w:val="001F3980"/>
    <w:rsid w:val="0023144D"/>
    <w:rsid w:val="0024387E"/>
    <w:rsid w:val="0024679F"/>
    <w:rsid w:val="00251DA7"/>
    <w:rsid w:val="00296584"/>
    <w:rsid w:val="002A7703"/>
    <w:rsid w:val="002B6A55"/>
    <w:rsid w:val="002D3275"/>
    <w:rsid w:val="00324CBE"/>
    <w:rsid w:val="0034104E"/>
    <w:rsid w:val="003536F5"/>
    <w:rsid w:val="0037475B"/>
    <w:rsid w:val="003C36D6"/>
    <w:rsid w:val="003F7F47"/>
    <w:rsid w:val="0041190C"/>
    <w:rsid w:val="00444E74"/>
    <w:rsid w:val="00446818"/>
    <w:rsid w:val="0045593B"/>
    <w:rsid w:val="00470F90"/>
    <w:rsid w:val="00477694"/>
    <w:rsid w:val="004D451F"/>
    <w:rsid w:val="00515CD5"/>
    <w:rsid w:val="0058459D"/>
    <w:rsid w:val="00584D0E"/>
    <w:rsid w:val="005B1726"/>
    <w:rsid w:val="005B56F2"/>
    <w:rsid w:val="005E110E"/>
    <w:rsid w:val="005E60F3"/>
    <w:rsid w:val="00641EF3"/>
    <w:rsid w:val="00654A72"/>
    <w:rsid w:val="00654EE6"/>
    <w:rsid w:val="006744D8"/>
    <w:rsid w:val="00691B2F"/>
    <w:rsid w:val="006A3718"/>
    <w:rsid w:val="0070555E"/>
    <w:rsid w:val="00721C5C"/>
    <w:rsid w:val="00743E3C"/>
    <w:rsid w:val="0077466C"/>
    <w:rsid w:val="00775351"/>
    <w:rsid w:val="00787F93"/>
    <w:rsid w:val="007A25B8"/>
    <w:rsid w:val="007A2A78"/>
    <w:rsid w:val="007E0418"/>
    <w:rsid w:val="007F21E9"/>
    <w:rsid w:val="007F567D"/>
    <w:rsid w:val="00800763"/>
    <w:rsid w:val="00803F49"/>
    <w:rsid w:val="008421FF"/>
    <w:rsid w:val="00866B6B"/>
    <w:rsid w:val="00867A11"/>
    <w:rsid w:val="00890A71"/>
    <w:rsid w:val="008B74AF"/>
    <w:rsid w:val="008C6897"/>
    <w:rsid w:val="008D7164"/>
    <w:rsid w:val="008D7A24"/>
    <w:rsid w:val="00903FC9"/>
    <w:rsid w:val="0091336D"/>
    <w:rsid w:val="009C53B6"/>
    <w:rsid w:val="009E1D67"/>
    <w:rsid w:val="00A17331"/>
    <w:rsid w:val="00A32927"/>
    <w:rsid w:val="00A357F4"/>
    <w:rsid w:val="00A64E18"/>
    <w:rsid w:val="00A833DC"/>
    <w:rsid w:val="00A85466"/>
    <w:rsid w:val="00A90822"/>
    <w:rsid w:val="00A90FA9"/>
    <w:rsid w:val="00AB6803"/>
    <w:rsid w:val="00AC1B11"/>
    <w:rsid w:val="00B17273"/>
    <w:rsid w:val="00B252F6"/>
    <w:rsid w:val="00B7027B"/>
    <w:rsid w:val="00B71444"/>
    <w:rsid w:val="00BA0773"/>
    <w:rsid w:val="00BB51B9"/>
    <w:rsid w:val="00BB5F8B"/>
    <w:rsid w:val="00BD2DC7"/>
    <w:rsid w:val="00CA14B8"/>
    <w:rsid w:val="00CF374B"/>
    <w:rsid w:val="00CF6E08"/>
    <w:rsid w:val="00D43EB1"/>
    <w:rsid w:val="00D44C8C"/>
    <w:rsid w:val="00D75255"/>
    <w:rsid w:val="00D832B0"/>
    <w:rsid w:val="00DA227D"/>
    <w:rsid w:val="00DC2396"/>
    <w:rsid w:val="00DF4926"/>
    <w:rsid w:val="00E0029A"/>
    <w:rsid w:val="00E00A4E"/>
    <w:rsid w:val="00E14C17"/>
    <w:rsid w:val="00E666BD"/>
    <w:rsid w:val="00E758CB"/>
    <w:rsid w:val="00E80E25"/>
    <w:rsid w:val="00E9340A"/>
    <w:rsid w:val="00EA5909"/>
    <w:rsid w:val="00EF13F5"/>
    <w:rsid w:val="00EF2F07"/>
    <w:rsid w:val="00EF4834"/>
    <w:rsid w:val="00F04265"/>
    <w:rsid w:val="00F11092"/>
    <w:rsid w:val="00F25814"/>
    <w:rsid w:val="00F371E1"/>
    <w:rsid w:val="00FB010B"/>
    <w:rsid w:val="00FB5B1C"/>
    <w:rsid w:val="00FC58EF"/>
    <w:rsid w:val="00FE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slugi-pay@23.kadastr.ru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adastr.ru/services/vyezdnoe-obsluzhivanie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eservices/request_info_from_egr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://www.consultant.ru/document/cons_doc_LAW_362393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3341/" TargetMode="External"/><Relationship Id="rId14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25C6-4F76-400A-8F66-C0A039DD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51</cp:revision>
  <dcterms:created xsi:type="dcterms:W3CDTF">2023-03-10T06:59:00Z</dcterms:created>
  <dcterms:modified xsi:type="dcterms:W3CDTF">2023-10-25T07:10:00Z</dcterms:modified>
</cp:coreProperties>
</file>